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5815" w14:textId="5D992069" w:rsidR="00B937D2" w:rsidRDefault="00B937D2" w:rsidP="00B937D2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B937D2">
        <w:rPr>
          <w:b/>
          <w:bCs/>
          <w:color w:val="FF0000"/>
          <w:sz w:val="48"/>
          <w:szCs w:val="48"/>
          <w:u w:val="single"/>
        </w:rPr>
        <w:t>Opération Test antigénique à Camaret-sur-Aygues</w:t>
      </w:r>
    </w:p>
    <w:p w14:paraId="2FBA0E3F" w14:textId="401AF2D6" w:rsidR="00417811" w:rsidRPr="00D80EEA" w:rsidRDefault="00417811" w:rsidP="007E685F">
      <w:pPr>
        <w:jc w:val="center"/>
        <w:rPr>
          <w:b/>
          <w:bCs/>
          <w:sz w:val="32"/>
          <w:szCs w:val="32"/>
          <w:u w:val="single"/>
        </w:rPr>
      </w:pPr>
      <w:r w:rsidRPr="00D80EEA">
        <w:rPr>
          <w:b/>
          <w:bCs/>
          <w:sz w:val="32"/>
          <w:szCs w:val="32"/>
          <w:u w:val="single"/>
        </w:rPr>
        <w:t xml:space="preserve">Questionnaire à </w:t>
      </w:r>
      <w:r w:rsidR="00E469E4">
        <w:rPr>
          <w:b/>
          <w:bCs/>
          <w:sz w:val="32"/>
          <w:szCs w:val="32"/>
          <w:u w:val="single"/>
        </w:rPr>
        <w:t>lire obligatoirement</w:t>
      </w:r>
    </w:p>
    <w:p w14:paraId="07907712" w14:textId="18AAD048" w:rsidR="00B937D2" w:rsidRPr="00B937D2" w:rsidRDefault="00B937D2" w:rsidP="00B937D2">
      <w:pPr>
        <w:rPr>
          <w:b/>
          <w:bCs/>
          <w:color w:val="FF0000"/>
          <w:sz w:val="2"/>
          <w:szCs w:val="2"/>
          <w:u w:val="single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8"/>
      </w:tblGrid>
      <w:tr w:rsidR="00B937D2" w14:paraId="3EABC888" w14:textId="77777777" w:rsidTr="007E685F">
        <w:trPr>
          <w:trHeight w:val="5789"/>
          <w:jc w:val="center"/>
        </w:trPr>
        <w:tc>
          <w:tcPr>
            <w:tcW w:w="10468" w:type="dxa"/>
          </w:tcPr>
          <w:p w14:paraId="2C68D295" w14:textId="78E5A61D" w:rsidR="00B937D2" w:rsidRPr="007E685F" w:rsidRDefault="00B937D2" w:rsidP="00B937D2">
            <w:pPr>
              <w:jc w:val="center"/>
              <w:rPr>
                <w:b/>
                <w:bCs/>
                <w:color w:val="1F497D" w:themeColor="text2"/>
                <w:sz w:val="36"/>
                <w:szCs w:val="36"/>
                <w:u w:val="single"/>
              </w:rPr>
            </w:pPr>
            <w:r w:rsidRPr="007E685F">
              <w:rPr>
                <w:b/>
                <w:bCs/>
                <w:color w:val="1F497D" w:themeColor="text2"/>
                <w:sz w:val="36"/>
                <w:szCs w:val="36"/>
                <w:u w:val="single"/>
              </w:rPr>
              <w:t>Conditions pour être éligible au test antigénique</w:t>
            </w:r>
            <w:r w:rsidR="00D551C9" w:rsidRPr="007E685F">
              <w:rPr>
                <w:b/>
                <w:bCs/>
                <w:color w:val="1F497D" w:themeColor="text2"/>
                <w:sz w:val="36"/>
                <w:szCs w:val="36"/>
                <w:u w:val="single"/>
              </w:rPr>
              <w:t xml:space="preserve"> stipulées par l’ARS</w:t>
            </w:r>
          </w:p>
          <w:p w14:paraId="3A7E28A7" w14:textId="77777777" w:rsidR="00B937D2" w:rsidRPr="00B937D2" w:rsidRDefault="00B937D2" w:rsidP="00B937D2">
            <w:pPr>
              <w:jc w:val="center"/>
              <w:rPr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070D2D5B" w14:textId="2C34B56D" w:rsidR="00B937D2" w:rsidRPr="007E685F" w:rsidRDefault="00B937D2" w:rsidP="00B937D2">
            <w:pPr>
              <w:rPr>
                <w:b/>
                <w:color w:val="FF0000"/>
                <w:sz w:val="28"/>
                <w:szCs w:val="28"/>
              </w:rPr>
            </w:pPr>
            <w:r w:rsidRPr="007E685F">
              <w:rPr>
                <w:b/>
                <w:color w:val="FF0000"/>
                <w:sz w:val="28"/>
                <w:szCs w:val="28"/>
              </w:rPr>
              <w:t>SI VOUS AVEZ DES SYMPTOMES :</w:t>
            </w:r>
          </w:p>
          <w:p w14:paraId="4D1BF6E6" w14:textId="77777777" w:rsidR="00B937D2" w:rsidRPr="00B937D2" w:rsidRDefault="00B937D2" w:rsidP="00B937D2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  <w:p w14:paraId="1F91AC9D" w14:textId="312652F1" w:rsidR="00B937D2" w:rsidRP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37D2">
              <w:rPr>
                <w:sz w:val="28"/>
                <w:szCs w:val="28"/>
              </w:rPr>
              <w:t xml:space="preserve">Se munir d’une photocopie de votre attestation de sécurité sociale </w:t>
            </w:r>
            <w:r w:rsidR="00E469E4">
              <w:rPr>
                <w:sz w:val="28"/>
                <w:szCs w:val="28"/>
              </w:rPr>
              <w:t>et de votre carte vitale au cas où on vous la demande</w:t>
            </w:r>
          </w:p>
          <w:p w14:paraId="3297D17C" w14:textId="77777777" w:rsidR="00B937D2" w:rsidRP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37D2">
              <w:rPr>
                <w:sz w:val="28"/>
                <w:szCs w:val="28"/>
              </w:rPr>
              <w:t>Ne pas avoir plus de 65 ans</w:t>
            </w:r>
          </w:p>
          <w:p w14:paraId="054C62B5" w14:textId="77777777" w:rsidR="00B937D2" w:rsidRP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37D2">
              <w:rPr>
                <w:sz w:val="28"/>
                <w:szCs w:val="28"/>
              </w:rPr>
              <w:t>Ne pas développer une forme grave de la maladie</w:t>
            </w:r>
          </w:p>
          <w:p w14:paraId="5E73795E" w14:textId="77777777" w:rsidR="00B937D2" w:rsidRP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37D2">
              <w:rPr>
                <w:sz w:val="28"/>
                <w:szCs w:val="28"/>
              </w:rPr>
              <w:t>Ne pas être en mesure d’avoir un résultat de test PCR dans un délai de 48h</w:t>
            </w:r>
          </w:p>
          <w:p w14:paraId="0F19AA96" w14:textId="5532B90A" w:rsid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937D2">
              <w:rPr>
                <w:sz w:val="28"/>
                <w:szCs w:val="28"/>
              </w:rPr>
              <w:t>Avoir des symptômes depuis maximum 4 jours</w:t>
            </w:r>
          </w:p>
          <w:p w14:paraId="15F18C3A" w14:textId="77777777" w:rsidR="00B937D2" w:rsidRDefault="00B937D2" w:rsidP="00B937D2">
            <w:pPr>
              <w:pStyle w:val="Paragraphedeliste"/>
              <w:ind w:left="684"/>
              <w:rPr>
                <w:sz w:val="28"/>
                <w:szCs w:val="28"/>
              </w:rPr>
            </w:pPr>
          </w:p>
          <w:p w14:paraId="66B1FC8E" w14:textId="36F86589" w:rsidR="00B937D2" w:rsidRPr="007E685F" w:rsidRDefault="00B937D2" w:rsidP="00B937D2">
            <w:pPr>
              <w:rPr>
                <w:b/>
                <w:color w:val="FF0000"/>
                <w:sz w:val="28"/>
                <w:szCs w:val="28"/>
              </w:rPr>
            </w:pPr>
            <w:r w:rsidRPr="007E685F">
              <w:rPr>
                <w:b/>
                <w:color w:val="FF0000"/>
                <w:sz w:val="28"/>
                <w:szCs w:val="28"/>
              </w:rPr>
              <w:t xml:space="preserve">SI VOUS </w:t>
            </w:r>
            <w:r w:rsidR="00D551C9" w:rsidRPr="007E685F">
              <w:rPr>
                <w:b/>
                <w:color w:val="FF0000"/>
                <w:sz w:val="28"/>
                <w:szCs w:val="28"/>
              </w:rPr>
              <w:t>N’</w:t>
            </w:r>
            <w:r w:rsidRPr="007E685F">
              <w:rPr>
                <w:b/>
                <w:color w:val="FF0000"/>
                <w:sz w:val="28"/>
                <w:szCs w:val="28"/>
              </w:rPr>
              <w:t xml:space="preserve">AVEZ </w:t>
            </w:r>
            <w:r w:rsidR="00D551C9" w:rsidRPr="007E685F">
              <w:rPr>
                <w:b/>
                <w:color w:val="FF0000"/>
                <w:sz w:val="28"/>
                <w:szCs w:val="28"/>
              </w:rPr>
              <w:t xml:space="preserve">PAS </w:t>
            </w:r>
            <w:r w:rsidRPr="007E685F">
              <w:rPr>
                <w:b/>
                <w:color w:val="FF0000"/>
                <w:sz w:val="28"/>
                <w:szCs w:val="28"/>
              </w:rPr>
              <w:t>DE SYMPTOMES :</w:t>
            </w:r>
          </w:p>
          <w:p w14:paraId="1AF324AD" w14:textId="77777777" w:rsidR="00912596" w:rsidRPr="00912596" w:rsidRDefault="00912596" w:rsidP="00B937D2">
            <w:pPr>
              <w:rPr>
                <w:b/>
                <w:color w:val="FF0000"/>
                <w:sz w:val="16"/>
                <w:szCs w:val="16"/>
              </w:rPr>
            </w:pPr>
          </w:p>
          <w:p w14:paraId="00800DB3" w14:textId="77777777" w:rsid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être considéré comme « une personne contact »</w:t>
            </w:r>
          </w:p>
          <w:p w14:paraId="42C8EC61" w14:textId="74F78E22" w:rsidR="00B937D2" w:rsidRDefault="00B937D2" w:rsidP="00B937D2">
            <w:pPr>
              <w:pStyle w:val="Paragraphedelist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 pas être identifié au sein d’un cluster</w:t>
            </w:r>
          </w:p>
          <w:p w14:paraId="5814AF14" w14:textId="77777777" w:rsidR="00B937D2" w:rsidRPr="00B937D2" w:rsidRDefault="00B937D2" w:rsidP="00B937D2">
            <w:pPr>
              <w:ind w:left="324"/>
              <w:rPr>
                <w:sz w:val="28"/>
                <w:szCs w:val="28"/>
              </w:rPr>
            </w:pPr>
          </w:p>
          <w:p w14:paraId="32C15A23" w14:textId="10216859" w:rsidR="00B937D2" w:rsidRPr="007E685F" w:rsidRDefault="00B937D2" w:rsidP="00B106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685F">
              <w:rPr>
                <w:b/>
                <w:sz w:val="28"/>
                <w:szCs w:val="28"/>
                <w:u w:val="single"/>
              </w:rPr>
              <w:t xml:space="preserve">SI UN SEUL DE CES CRITERES N’EST PAS VALIDÉ, LE TEST NE PEUT PAS ETRE </w:t>
            </w:r>
            <w:r w:rsidR="00B10682" w:rsidRPr="007E685F">
              <w:rPr>
                <w:b/>
                <w:sz w:val="28"/>
                <w:szCs w:val="28"/>
                <w:u w:val="single"/>
              </w:rPr>
              <w:t>PRATIQUÉ</w:t>
            </w:r>
          </w:p>
        </w:tc>
      </w:tr>
    </w:tbl>
    <w:p w14:paraId="1FD90661" w14:textId="218F53DF" w:rsidR="00417811" w:rsidRDefault="00D80EEA" w:rsidP="00B937D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FB43C3" wp14:editId="1BB9D03B">
                <wp:simplePos x="0" y="0"/>
                <wp:positionH relativeFrom="column">
                  <wp:posOffset>3544570</wp:posOffset>
                </wp:positionH>
                <wp:positionV relativeFrom="paragraph">
                  <wp:posOffset>26669</wp:posOffset>
                </wp:positionV>
                <wp:extent cx="276225" cy="442595"/>
                <wp:effectExtent l="57150" t="38100" r="47625" b="0"/>
                <wp:wrapNone/>
                <wp:docPr id="2" name="Flèche :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6454">
                          <a:off x="0" y="0"/>
                          <a:ext cx="276225" cy="4425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799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" o:spid="_x0000_s1026" type="#_x0000_t67" style="position:absolute;margin-left:279.1pt;margin-top:2.1pt;width:21.75pt;height:34.85pt;rotation:-2111948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xiiQIAABMFAAAOAAAAZHJzL2Uyb0RvYy54bWysVM1u2zAMvg/YOwi6r04MO22NOkXWIMOA&#10;oi3QDj0zshwbkEVNUuJ0T7PjnmN9sVGy07/1NMwHgRTJj+JH0mfn+06xnbSuRV3y6dGEM6kFVq3e&#10;lPzb3erTCWfOg65AoZYlf5COn88/fjjrTSFTbFBV0jIC0a7oTckb702RJE40sgN3hEZqMtZoO/Ck&#10;2k1SWegJvVNJOpnMkh5tZSwK6RzdLgcjn0f8upbCX9e1k56pktPbfDxtPNfhTOZnUGwsmKYV4zPg&#10;H17RQasp6RPUEjywrW3/gupaYdFh7Y8EdgnWdStkrIGqmU7eVHPbgJGxFiLHmSea3P+DFVe7G8va&#10;quQpZxo6atFKPf4i+n//LNgaHEsDR71xBbnemhs7ao7EUPC+th2zSMROT2ezWZZnkQeqjO0jzQ9P&#10;NMu9Z4Iu0+NZmuacCTJlWZqf5iFFMmAFTGOd/yKxY0EoeYW9XliLfUSG3aXzg//BL8Q4VG21apWK&#10;it2sL5RlO6C2Z6uT6eflmOKVm9Ksp+fk2YRGQwCNX63Ak9gZIsTpDWegNjTXwtuY+1W0eydJTN5A&#10;JYfU+YS+Q+bBPRb6CidUsQTXDCHRNIYoHfBkHOOx6NCIgfogrbF6oPZF+qkEZ8SqJbRLcP4GLA0y&#10;XdJy+ms6aoVULI4SZw3aH+/dB3+aL7Jy1tNiEBHft2AlZ+qrpsk7nWZZ2KSoZPlxSop9aVm/tOht&#10;d4HUhGl8XRSDv1cHsbbY3dMOL0JWMoEWlHugfFQu/LCw9BcQcrGIbrQ9BvylvjUigAeeAo93+3uw&#10;ZpwbTwN3hYclguLN5Ay+IVLjYuuxbuNYPfNKrQoKbV5s2viXCKv9Uo9ez/+y+R8AAAD//wMAUEsD&#10;BBQABgAIAAAAIQAYdIQ13wAAAAgBAAAPAAAAZHJzL2Rvd25yZXYueG1sTI9BS8NAEIXvgv9hGcGb&#10;3aS2TRszKSKIIKVg7MXbJjtNgtnZmN0m8d+7nvT0GN7jvW+y/Ww6MdLgWssI8SICQVxZ3XKNcHp/&#10;vtuCcF6xVp1lQvgmB/v8+ipTqbYTv9FY+FqEEnapQmi871MpXdWQUW5he+Lgne1glA/nUEs9qCmU&#10;m04uo2gjjWo5LDSqp6eGqs/iYhAkJ8dT3LRfh1XxOn28mHJ0hwTx9mZ+fADhafZ/YfjFD+iQB6bS&#10;Xlg70SGs19tliCKsggR/E8UJiBIhud+BzDP5/4H8BwAA//8DAFBLAQItABQABgAIAAAAIQC2gziS&#10;/gAAAOEBAAATAAAAAAAAAAAAAAAAAAAAAABbQ29udGVudF9UeXBlc10ueG1sUEsBAi0AFAAGAAgA&#10;AAAhADj9If/WAAAAlAEAAAsAAAAAAAAAAAAAAAAALwEAAF9yZWxzLy5yZWxzUEsBAi0AFAAGAAgA&#10;AAAhAN40bGKJAgAAEwUAAA4AAAAAAAAAAAAAAAAALgIAAGRycy9lMm9Eb2MueG1sUEsBAi0AFAAG&#10;AAgAAAAhABh0hDXfAAAACAEAAA8AAAAAAAAAAAAAAAAA4wQAAGRycy9kb3ducmV2LnhtbFBLBQYA&#10;AAAABAAEAPMAAADvBQAAAAA=&#10;" adj="14860" fillcolor="#4f81bd" strokecolor="#385d8a" strokeweight="2pt"/>
            </w:pict>
          </mc:Fallback>
        </mc:AlternateContent>
      </w:r>
      <w:r>
        <w:rPr>
          <w:b/>
          <w:bCs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CC654" wp14:editId="3AF5EA64">
                <wp:simplePos x="0" y="0"/>
                <wp:positionH relativeFrom="column">
                  <wp:posOffset>2834640</wp:posOffset>
                </wp:positionH>
                <wp:positionV relativeFrom="paragraph">
                  <wp:posOffset>23322</wp:posOffset>
                </wp:positionV>
                <wp:extent cx="276225" cy="443228"/>
                <wp:effectExtent l="57150" t="19050" r="28575" b="0"/>
                <wp:wrapNone/>
                <wp:docPr id="1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9276">
                          <a:off x="0" y="0"/>
                          <a:ext cx="276225" cy="4432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CFFB" id="Flèche : bas 1" o:spid="_x0000_s1026" type="#_x0000_t67" style="position:absolute;margin-left:223.2pt;margin-top:1.85pt;width:21.75pt;height:34.9pt;rotation:239127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3XiwIAAFAFAAAOAAAAZHJzL2Uyb0RvYy54bWysVM1u2zAMvg/YOwi6r0689M+oUwQtOgwo&#10;2mDt0LMiS7UBWdQoJU72NDvuObYXGyU7btEWOwzzwZBE8iP56aPOzretYRuFvgFb8unBhDNlJVSN&#10;fSz51/urDyec+SBsJQxYVfKd8vx8/v7dWecKlUMNplLICMT6onMlr0NwRZZ5WatW+ANwypJRA7Yi&#10;0BYfswpFR+ityfLJ5CjrACuHIJX3dHrZG/k84WutZLjV2qvATMmptpD+mP6r+M/mZ6J4ROHqRg5l&#10;iH+oohWNpaQj1KUIgq2xeQXVNhLBgw4HEtoMtG6kSj1QN9PJi27uauFU6oXI8W6kyf8/WHmzWSJr&#10;Kro7zqxo6YquzO+fRP+vHwVbCc+mkaPO+YJc79wSh52nZWx4q7FlCERsPj05zY+PEg3UGNsmlncj&#10;y2obmKRD8snzQ84kmWazj3l+EjNkPVSEdOjDJwUti4uSV9DZBSJ0CVlsrn3o/fd+FBzr6ytKq7Az&#10;KiIZ+0Vp6i5mTdFJV+rCINsIUoSQUtkw7U21qFR/fDihbyhqjEglJsCIrBtjRuwBIGr2NXZf6+Af&#10;Q1WS5Rg8+VthffAYkTKDDWNw21jAtwAMdTVk7v33JPXURJZWUO3o7tPd0Wh4J68aIvxa+LAUSFNA&#10;hzTZ4ZZ+2kBXchhWnNWA3986j/4kTrJy1tFUldx/WwtUnJnPlmR7Op3N4himzezwOKcNPresnlvs&#10;ur0AuiaSJlWXltE/mP1SI7QP9AAsYlYyCSspd8llwP3mIvTTTk+IVItFcqPRcyJc2zsnI3hkNWrp&#10;fvsg0A2qCyTXG9hPoChe6K73jZEWFusAukmifOJ14JvGNglneGLiu/B8n7yeHsL5HwAAAP//AwBQ&#10;SwMEFAAGAAgAAAAhAMfBLTHfAAAACAEAAA8AAABkcnMvZG93bnJldi54bWxMj81OwzAQhO9IvIO1&#10;SNyoQxv6E+JUCFFOVSUKh3LbxtskarwOttOEt8ec4Dia0cw3+Xo0rbiQ841lBfeTBARxaXXDlYKP&#10;983dEoQPyBpby6Tgmzysi+urHDNtB36jyz5UIpawz1BBHUKXSenLmgz6ie2Io3eyzmCI0lVSOxxi&#10;uWnlNEnm0mDDcaHGjp5rKs/73ijYfA6HF3w9ffnqQObs3W663fZK3d6MT48gAo3hLwy/+BEdish0&#10;tD1rL1oFaTpPY1TBbAEi+ulytQJxVLCYPYAscvn/QPEDAAD//wMAUEsBAi0AFAAGAAgAAAAhALaD&#10;OJL+AAAA4QEAABMAAAAAAAAAAAAAAAAAAAAAAFtDb250ZW50X1R5cGVzXS54bWxQSwECLQAUAAYA&#10;CAAAACEAOP0h/9YAAACUAQAACwAAAAAAAAAAAAAAAAAvAQAAX3JlbHMvLnJlbHNQSwECLQAUAAYA&#10;CAAAACEAasPt14sCAABQBQAADgAAAAAAAAAAAAAAAAAuAgAAZHJzL2Uyb0RvYy54bWxQSwECLQAU&#10;AAYACAAAACEAx8EtMd8AAAAIAQAADwAAAAAAAAAAAAAAAADlBAAAZHJzL2Rvd25yZXYueG1sUEsF&#10;BgAAAAAEAAQA8wAAAPEFAAAAAA==&#10;" adj="14869" fillcolor="#4f81bd [3204]" strokecolor="#243f60 [1604]" strokeweight="2pt"/>
            </w:pict>
          </mc:Fallback>
        </mc:AlternateContent>
      </w:r>
    </w:p>
    <w:tbl>
      <w:tblPr>
        <w:tblStyle w:val="Grilledutablea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95"/>
        <w:gridCol w:w="5303"/>
      </w:tblGrid>
      <w:tr w:rsidR="00B10682" w:rsidRPr="00417811" w14:paraId="5584A3CA" w14:textId="77777777" w:rsidTr="007E685F">
        <w:trPr>
          <w:trHeight w:val="5978"/>
        </w:trPr>
        <w:tc>
          <w:tcPr>
            <w:tcW w:w="5195" w:type="dxa"/>
          </w:tcPr>
          <w:p w14:paraId="59473DDC" w14:textId="3EFEFCA9" w:rsidR="00B10682" w:rsidRPr="008473EF" w:rsidRDefault="00B10682" w:rsidP="00B10682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473EF">
              <w:rPr>
                <w:b/>
                <w:bCs/>
                <w:color w:val="FF0000"/>
                <w:sz w:val="32"/>
                <w:szCs w:val="32"/>
              </w:rPr>
              <w:t>SI LE RESULTAT EST POSITIF :</w:t>
            </w:r>
          </w:p>
          <w:p w14:paraId="1D1CF55E" w14:textId="77777777" w:rsidR="00B10682" w:rsidRPr="007E685F" w:rsidRDefault="00B10682" w:rsidP="00B1068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2EC7AAD8" w14:textId="3F6D2498" w:rsidR="00D551C9" w:rsidRPr="007E685F" w:rsidRDefault="00D551C9" w:rsidP="00D551C9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7E685F">
              <w:rPr>
                <w:b/>
                <w:bCs/>
                <w:color w:val="FF0000"/>
                <w:sz w:val="28"/>
                <w:szCs w:val="28"/>
                <w:u w:val="single"/>
              </w:rPr>
              <w:t>REMISE EN MAIN PROPRE D’UNE ATTESTATION</w:t>
            </w:r>
            <w:r w:rsidR="00C00D7F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DE TEST ANTIGENIQUE</w:t>
            </w:r>
          </w:p>
          <w:p w14:paraId="79669ED9" w14:textId="77777777" w:rsidR="00B10682" w:rsidRPr="007E685F" w:rsidRDefault="00B10682" w:rsidP="00B10682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0E8EAE2" w14:textId="71CE8E77" w:rsidR="00B10682" w:rsidRPr="007E685F" w:rsidRDefault="00B10682" w:rsidP="007E685F">
            <w:pPr>
              <w:jc w:val="center"/>
              <w:rPr>
                <w:color w:val="FF0000"/>
                <w:sz w:val="28"/>
                <w:szCs w:val="28"/>
              </w:rPr>
            </w:pPr>
            <w:r w:rsidRPr="007E685F">
              <w:rPr>
                <w:color w:val="FF0000"/>
                <w:sz w:val="28"/>
                <w:szCs w:val="28"/>
              </w:rPr>
              <w:t xml:space="preserve">Selon Santé Publique France, le patient doit </w:t>
            </w:r>
            <w:r w:rsidRPr="007E685F">
              <w:rPr>
                <w:b/>
                <w:color w:val="FF0000"/>
                <w:sz w:val="28"/>
                <w:szCs w:val="28"/>
              </w:rPr>
              <w:t>S’ISOLER</w:t>
            </w:r>
            <w:r w:rsidRPr="007E685F">
              <w:rPr>
                <w:color w:val="FF0000"/>
                <w:sz w:val="28"/>
                <w:szCs w:val="28"/>
              </w:rPr>
              <w:t xml:space="preserve"> jusqu’à la guérison : </w:t>
            </w:r>
            <w:r w:rsidRPr="007E685F">
              <w:rPr>
                <w:b/>
                <w:color w:val="FF0000"/>
                <w:sz w:val="28"/>
                <w:szCs w:val="28"/>
              </w:rPr>
              <w:t xml:space="preserve">au minimum </w:t>
            </w:r>
            <w:r w:rsidR="00417811" w:rsidRPr="007E685F">
              <w:rPr>
                <w:b/>
                <w:color w:val="FF0000"/>
                <w:sz w:val="28"/>
                <w:szCs w:val="28"/>
              </w:rPr>
              <w:t>7 JOURS</w:t>
            </w:r>
            <w:r w:rsidRPr="007E685F">
              <w:rPr>
                <w:b/>
                <w:color w:val="FF0000"/>
                <w:sz w:val="28"/>
                <w:szCs w:val="28"/>
              </w:rPr>
              <w:t xml:space="preserve"> PLEINS</w:t>
            </w:r>
            <w:r w:rsidRPr="007E685F">
              <w:rPr>
                <w:color w:val="FF0000"/>
                <w:sz w:val="28"/>
                <w:szCs w:val="28"/>
              </w:rPr>
              <w:t xml:space="preserve"> après l’apparition des premiers signes de la maladie.</w:t>
            </w:r>
          </w:p>
          <w:p w14:paraId="3287CA47" w14:textId="77777777" w:rsidR="00B10682" w:rsidRPr="007E685F" w:rsidRDefault="00B10682" w:rsidP="007E685F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0E748423" w14:textId="68CF2536" w:rsidR="00B10682" w:rsidRPr="007E685F" w:rsidRDefault="00B10682" w:rsidP="007E68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685F">
              <w:rPr>
                <w:color w:val="FF0000"/>
                <w:sz w:val="28"/>
                <w:szCs w:val="28"/>
              </w:rPr>
              <w:t xml:space="preserve">Si au bout de ces 7 jours, la fièvre est encore présente, </w:t>
            </w:r>
            <w:r w:rsidRPr="007E685F">
              <w:rPr>
                <w:b/>
                <w:color w:val="FF0000"/>
                <w:sz w:val="28"/>
                <w:szCs w:val="28"/>
              </w:rPr>
              <w:t>continuer l’isolement</w:t>
            </w:r>
            <w:r w:rsidRPr="007E685F">
              <w:rPr>
                <w:color w:val="FF0000"/>
                <w:sz w:val="28"/>
                <w:szCs w:val="28"/>
              </w:rPr>
              <w:t xml:space="preserve"> jusqu’à 2 jours </w:t>
            </w:r>
            <w:r w:rsidRPr="007E685F">
              <w:rPr>
                <w:b/>
                <w:color w:val="FF0000"/>
                <w:sz w:val="28"/>
                <w:szCs w:val="28"/>
              </w:rPr>
              <w:t>après la disparition de la fièvre.</w:t>
            </w:r>
          </w:p>
          <w:p w14:paraId="6DD36F91" w14:textId="77777777" w:rsidR="00D80EEA" w:rsidRPr="007E685F" w:rsidRDefault="00D80EEA" w:rsidP="00D80EE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79A4B3F5" w14:textId="77777777" w:rsidR="00B10682" w:rsidRPr="007E685F" w:rsidRDefault="00B10682" w:rsidP="0041781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685F">
              <w:rPr>
                <w:color w:val="FF0000"/>
                <w:sz w:val="28"/>
                <w:szCs w:val="28"/>
              </w:rPr>
              <w:t xml:space="preserve">En cas </w:t>
            </w:r>
            <w:r w:rsidRPr="007E685F">
              <w:rPr>
                <w:b/>
                <w:color w:val="FF0000"/>
                <w:sz w:val="28"/>
                <w:szCs w:val="28"/>
              </w:rPr>
              <w:t xml:space="preserve">d’AGGRAVATION des symptômes, </w:t>
            </w:r>
            <w:r w:rsidRPr="007E685F">
              <w:rPr>
                <w:color w:val="FF0000"/>
                <w:sz w:val="28"/>
                <w:szCs w:val="28"/>
              </w:rPr>
              <w:t xml:space="preserve">appeler votre </w:t>
            </w:r>
            <w:r w:rsidRPr="007E685F">
              <w:rPr>
                <w:b/>
                <w:color w:val="FF0000"/>
                <w:sz w:val="28"/>
                <w:szCs w:val="28"/>
              </w:rPr>
              <w:t>médecin</w:t>
            </w:r>
            <w:r w:rsidRPr="007E685F">
              <w:rPr>
                <w:color w:val="FF0000"/>
                <w:sz w:val="28"/>
                <w:szCs w:val="28"/>
              </w:rPr>
              <w:t xml:space="preserve"> ou en cas de détresse </w:t>
            </w:r>
            <w:r w:rsidR="00417811" w:rsidRPr="007E685F">
              <w:rPr>
                <w:color w:val="FF0000"/>
                <w:sz w:val="28"/>
                <w:szCs w:val="28"/>
              </w:rPr>
              <w:t>respiratoire, contacter</w:t>
            </w:r>
            <w:r w:rsidRPr="007E685F">
              <w:rPr>
                <w:b/>
                <w:color w:val="FF0000"/>
                <w:sz w:val="28"/>
                <w:szCs w:val="28"/>
              </w:rPr>
              <w:t xml:space="preserve"> le 15.</w:t>
            </w:r>
          </w:p>
          <w:p w14:paraId="32F39FC9" w14:textId="161D35C6" w:rsidR="00417811" w:rsidRPr="007E685F" w:rsidRDefault="00417811" w:rsidP="0041781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03" w:type="dxa"/>
          </w:tcPr>
          <w:p w14:paraId="6CF591C0" w14:textId="6620E6C9" w:rsidR="00417811" w:rsidRPr="00417811" w:rsidRDefault="00417811" w:rsidP="00417811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417811">
              <w:rPr>
                <w:b/>
                <w:bCs/>
                <w:color w:val="00B050"/>
                <w:sz w:val="32"/>
                <w:szCs w:val="32"/>
              </w:rPr>
              <w:lastRenderedPageBreak/>
              <w:t>SI LE RESULTAT EST NEGATIF :</w:t>
            </w:r>
          </w:p>
          <w:p w14:paraId="2115ED60" w14:textId="77777777" w:rsidR="00B10682" w:rsidRPr="00D80EEA" w:rsidRDefault="00B10682" w:rsidP="00B937D2">
            <w:pPr>
              <w:rPr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61403EDC" w14:textId="7F597907" w:rsidR="00417811" w:rsidRPr="007E685F" w:rsidRDefault="00417811" w:rsidP="00417811">
            <w:pPr>
              <w:jc w:val="center"/>
              <w:rPr>
                <w:b/>
                <w:bCs/>
                <w:color w:val="00B050"/>
                <w:sz w:val="28"/>
                <w:szCs w:val="28"/>
                <w:u w:val="single"/>
              </w:rPr>
            </w:pPr>
            <w:r w:rsidRPr="007E685F">
              <w:rPr>
                <w:b/>
                <w:bCs/>
                <w:color w:val="00B050"/>
                <w:sz w:val="28"/>
                <w:szCs w:val="28"/>
                <w:u w:val="single"/>
              </w:rPr>
              <w:t>REMISE EN MAIN PROPRE D’UNE ATTESTATI</w:t>
            </w:r>
            <w:r w:rsidR="00D551C9" w:rsidRPr="007E685F">
              <w:rPr>
                <w:b/>
                <w:bCs/>
                <w:color w:val="00B050"/>
                <w:sz w:val="28"/>
                <w:szCs w:val="28"/>
                <w:u w:val="single"/>
              </w:rPr>
              <w:t>ON</w:t>
            </w:r>
            <w:r w:rsidR="00C00D7F">
              <w:rPr>
                <w:b/>
                <w:bCs/>
                <w:color w:val="00B050"/>
                <w:sz w:val="28"/>
                <w:szCs w:val="28"/>
                <w:u w:val="single"/>
              </w:rPr>
              <w:t xml:space="preserve"> DE TEST ANTIGENIQUE</w:t>
            </w:r>
          </w:p>
          <w:p w14:paraId="4745A2D5" w14:textId="46D98025" w:rsidR="00417811" w:rsidRPr="00417811" w:rsidRDefault="00417811" w:rsidP="00B937D2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107A1F45" w14:textId="77777777" w:rsidR="00B10682" w:rsidRPr="00417811" w:rsidRDefault="00B10682" w:rsidP="00B937D2">
      <w:pPr>
        <w:rPr>
          <w:b/>
          <w:bCs/>
          <w:color w:val="FF0000"/>
          <w:sz w:val="28"/>
          <w:szCs w:val="28"/>
          <w:u w:val="single"/>
        </w:rPr>
      </w:pPr>
    </w:p>
    <w:sectPr w:rsidR="00B10682" w:rsidRPr="00417811" w:rsidSect="00D80EE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54FA2"/>
    <w:multiLevelType w:val="hybridMultilevel"/>
    <w:tmpl w:val="DF5098A2"/>
    <w:lvl w:ilvl="0" w:tplc="040C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5C5020D3"/>
    <w:multiLevelType w:val="hybridMultilevel"/>
    <w:tmpl w:val="9DAE83D4"/>
    <w:lvl w:ilvl="0" w:tplc="294A4710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2"/>
    <w:rsid w:val="001B691E"/>
    <w:rsid w:val="00417811"/>
    <w:rsid w:val="00624564"/>
    <w:rsid w:val="00732ED9"/>
    <w:rsid w:val="007E685F"/>
    <w:rsid w:val="008473EF"/>
    <w:rsid w:val="00912596"/>
    <w:rsid w:val="00B10682"/>
    <w:rsid w:val="00B937D2"/>
    <w:rsid w:val="00C00D7F"/>
    <w:rsid w:val="00C05306"/>
    <w:rsid w:val="00D551C9"/>
    <w:rsid w:val="00D80EEA"/>
    <w:rsid w:val="00E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0190"/>
  <w15:chartTrackingRefBased/>
  <w15:docId w15:val="{6D46A186-A164-4936-8886-395D9C69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9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BRISSET</dc:creator>
  <cp:keywords/>
  <dc:description/>
  <cp:lastModifiedBy>Jean BRISSET</cp:lastModifiedBy>
  <cp:revision>7</cp:revision>
  <dcterms:created xsi:type="dcterms:W3CDTF">2020-11-02T13:32:00Z</dcterms:created>
  <dcterms:modified xsi:type="dcterms:W3CDTF">2020-11-03T10:00:00Z</dcterms:modified>
</cp:coreProperties>
</file>